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32421F" w:rsidP="00F32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74949753" r:id="rId7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32068" w:rsidRPr="00C75B0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>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от    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27AA" w:rsidRPr="00C52696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Собрания депутатов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от 26.02.2006 г. № 5-ЗГО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Положений о размере и порядке возмещения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расходов, связанных с осуществлением полномочий депутатов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Собрания депутатов Златоустовского городского округа,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о командировании выборных должностных лиц, муниципальных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служащих Собрания депутатов Златоустовского городского округа </w:t>
      </w:r>
    </w:p>
    <w:p w:rsidR="003C27AA" w:rsidRPr="00C52696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и служебных </w:t>
      </w:r>
      <w:proofErr w:type="gramStart"/>
      <w:r w:rsidRPr="00C52696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  <w:r w:rsidRPr="00C52696">
        <w:rPr>
          <w:rFonts w:ascii="Times New Roman" w:hAnsi="Times New Roman" w:cs="Times New Roman"/>
          <w:bCs/>
          <w:sz w:val="24"/>
          <w:szCs w:val="24"/>
        </w:rPr>
        <w:t xml:space="preserve"> депутатов Собрания депутатов Златоустовского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C52696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C52696">
        <w:rPr>
          <w:rFonts w:ascii="Times New Roman" w:hAnsi="Times New Roman" w:cs="Times New Roman"/>
          <w:bCs/>
          <w:sz w:val="24"/>
          <w:szCs w:val="24"/>
        </w:rPr>
        <w:t xml:space="preserve"> полномочия на непостоянной 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основе, о закреплении автомобильного транспорта в Собрании депутатов </w:t>
      </w:r>
    </w:p>
    <w:p w:rsidR="003C27AA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2696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округа, о представительских расходах и </w:t>
      </w:r>
    </w:p>
    <w:p w:rsidR="00195E9D" w:rsidRPr="00FB214F" w:rsidRDefault="003C27AA" w:rsidP="003C27AA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C52696">
        <w:rPr>
          <w:rFonts w:ascii="Times New Roman" w:hAnsi="Times New Roman" w:cs="Times New Roman"/>
          <w:bCs/>
          <w:sz w:val="24"/>
          <w:szCs w:val="24"/>
        </w:rPr>
        <w:t>орядке</w:t>
      </w:r>
      <w:proofErr w:type="gramEnd"/>
      <w:r w:rsidRPr="00C52696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проект          </w:t>
      </w:r>
      <w:r w:rsidR="00FB21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B214F" w:rsidRPr="00FB214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214F" w:rsidRPr="00FB214F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Pr="00CC200F" w:rsidRDefault="00195E9D" w:rsidP="002C51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200F">
        <w:rPr>
          <w:rFonts w:ascii="Times New Roman" w:hAnsi="Times New Roman" w:cs="Times New Roman"/>
          <w:sz w:val="24"/>
          <w:szCs w:val="24"/>
        </w:rPr>
        <w:t xml:space="preserve">Рассмотрев представление прокурора г. Златоуста от </w:t>
      </w:r>
      <w:r w:rsidR="00FB214F" w:rsidRPr="00CC200F">
        <w:rPr>
          <w:rFonts w:ascii="Times New Roman" w:hAnsi="Times New Roman" w:cs="Times New Roman"/>
          <w:sz w:val="24"/>
          <w:szCs w:val="24"/>
        </w:rPr>
        <w:t>04</w:t>
      </w:r>
      <w:r w:rsidRPr="00CC200F">
        <w:rPr>
          <w:rFonts w:ascii="Times New Roman" w:hAnsi="Times New Roman" w:cs="Times New Roman"/>
          <w:sz w:val="24"/>
          <w:szCs w:val="24"/>
        </w:rPr>
        <w:t>.</w:t>
      </w:r>
      <w:r w:rsidR="00FB214F" w:rsidRPr="00CC200F">
        <w:rPr>
          <w:rFonts w:ascii="Times New Roman" w:hAnsi="Times New Roman" w:cs="Times New Roman"/>
          <w:sz w:val="24"/>
          <w:szCs w:val="24"/>
        </w:rPr>
        <w:t>03</w:t>
      </w:r>
      <w:r w:rsidRPr="00CC200F">
        <w:rPr>
          <w:rFonts w:ascii="Times New Roman" w:hAnsi="Times New Roman" w:cs="Times New Roman"/>
          <w:sz w:val="24"/>
          <w:szCs w:val="24"/>
        </w:rPr>
        <w:t>.202</w:t>
      </w:r>
      <w:r w:rsidR="00FB214F" w:rsidRPr="00CC200F">
        <w:rPr>
          <w:rFonts w:ascii="Times New Roman" w:hAnsi="Times New Roman" w:cs="Times New Roman"/>
          <w:sz w:val="24"/>
          <w:szCs w:val="24"/>
        </w:rPr>
        <w:t>4</w:t>
      </w:r>
      <w:r w:rsidRPr="00CC200F">
        <w:rPr>
          <w:rFonts w:ascii="Times New Roman" w:hAnsi="Times New Roman" w:cs="Times New Roman"/>
          <w:sz w:val="24"/>
          <w:szCs w:val="24"/>
        </w:rPr>
        <w:t xml:space="preserve"> г. № 62-202</w:t>
      </w:r>
      <w:r w:rsidR="00FB214F" w:rsidRPr="00CC200F">
        <w:rPr>
          <w:rFonts w:ascii="Times New Roman" w:hAnsi="Times New Roman" w:cs="Times New Roman"/>
          <w:sz w:val="24"/>
          <w:szCs w:val="24"/>
        </w:rPr>
        <w:t>4</w:t>
      </w:r>
      <w:r w:rsidRPr="00CC200F">
        <w:rPr>
          <w:rFonts w:ascii="Times New Roman" w:hAnsi="Times New Roman" w:cs="Times New Roman"/>
          <w:sz w:val="24"/>
          <w:szCs w:val="24"/>
        </w:rPr>
        <w:t>/Прдп -</w:t>
      </w:r>
      <w:r w:rsidR="00FF14EA" w:rsidRPr="00CC200F">
        <w:rPr>
          <w:rFonts w:ascii="Times New Roman" w:hAnsi="Times New Roman" w:cs="Times New Roman"/>
          <w:sz w:val="24"/>
          <w:szCs w:val="24"/>
        </w:rPr>
        <w:t>121</w:t>
      </w:r>
      <w:r w:rsidRPr="00CC200F">
        <w:rPr>
          <w:rFonts w:ascii="Times New Roman" w:hAnsi="Times New Roman" w:cs="Times New Roman"/>
          <w:sz w:val="24"/>
          <w:szCs w:val="24"/>
        </w:rPr>
        <w:t>-</w:t>
      </w:r>
      <w:r w:rsidR="00FF14EA" w:rsidRPr="00CC200F">
        <w:rPr>
          <w:rFonts w:ascii="Times New Roman" w:hAnsi="Times New Roman" w:cs="Times New Roman"/>
          <w:sz w:val="24"/>
          <w:szCs w:val="24"/>
        </w:rPr>
        <w:t>24-</w:t>
      </w:r>
      <w:r w:rsidRPr="00CC200F">
        <w:rPr>
          <w:rFonts w:ascii="Times New Roman" w:hAnsi="Times New Roman" w:cs="Times New Roman"/>
          <w:sz w:val="24"/>
          <w:szCs w:val="24"/>
        </w:rPr>
        <w:t>2</w:t>
      </w:r>
      <w:r w:rsidR="00FF14EA" w:rsidRPr="00CC200F">
        <w:rPr>
          <w:rFonts w:ascii="Times New Roman" w:hAnsi="Times New Roman" w:cs="Times New Roman"/>
          <w:sz w:val="24"/>
          <w:szCs w:val="24"/>
        </w:rPr>
        <w:t>0750034</w:t>
      </w:r>
      <w:r w:rsidR="00CC200F" w:rsidRPr="00CC200F">
        <w:rPr>
          <w:rFonts w:ascii="Times New Roman" w:hAnsi="Times New Roman" w:cs="Times New Roman"/>
          <w:sz w:val="24"/>
          <w:szCs w:val="24"/>
        </w:rPr>
        <w:t xml:space="preserve"> и в целях повышения качества отчет</w:t>
      </w:r>
      <w:r w:rsidR="00154670">
        <w:rPr>
          <w:rFonts w:ascii="Times New Roman" w:hAnsi="Times New Roman" w:cs="Times New Roman"/>
          <w:sz w:val="24"/>
          <w:szCs w:val="24"/>
        </w:rPr>
        <w:t>а</w:t>
      </w:r>
      <w:r w:rsidR="00CC200F" w:rsidRP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154670">
        <w:rPr>
          <w:rFonts w:ascii="Times New Roman" w:hAnsi="Times New Roman" w:cs="Times New Roman"/>
          <w:sz w:val="24"/>
          <w:szCs w:val="24"/>
        </w:rPr>
        <w:t>о расходовании  средств на о</w:t>
      </w:r>
      <w:r w:rsidR="00CC200F" w:rsidRPr="00CC200F">
        <w:rPr>
          <w:rFonts w:ascii="Times New Roman" w:hAnsi="Times New Roman" w:cs="Times New Roman"/>
          <w:sz w:val="24"/>
          <w:szCs w:val="24"/>
        </w:rPr>
        <w:t>существление</w:t>
      </w:r>
      <w:r w:rsidR="00154670">
        <w:rPr>
          <w:rFonts w:ascii="Times New Roman" w:hAnsi="Times New Roman" w:cs="Times New Roman"/>
          <w:sz w:val="24"/>
          <w:szCs w:val="24"/>
        </w:rPr>
        <w:t xml:space="preserve"> </w:t>
      </w:r>
      <w:r w:rsidR="00CC200F" w:rsidRPr="00CC200F">
        <w:rPr>
          <w:rFonts w:ascii="Times New Roman" w:hAnsi="Times New Roman" w:cs="Times New Roman"/>
          <w:sz w:val="24"/>
          <w:szCs w:val="24"/>
        </w:rPr>
        <w:t>полномочий депутат</w:t>
      </w:r>
      <w:r w:rsidR="00154670">
        <w:rPr>
          <w:rFonts w:ascii="Times New Roman" w:hAnsi="Times New Roman" w:cs="Times New Roman"/>
          <w:sz w:val="24"/>
          <w:szCs w:val="24"/>
        </w:rPr>
        <w:t>а</w:t>
      </w:r>
      <w:r w:rsidR="00CC200F" w:rsidRPr="00CC200F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округа, </w:t>
      </w:r>
      <w:r w:rsidRPr="00CC200F">
        <w:rPr>
          <w:rFonts w:ascii="Times New Roman" w:hAnsi="Times New Roman" w:cs="Times New Roman"/>
          <w:sz w:val="24"/>
          <w:szCs w:val="24"/>
        </w:rPr>
        <w:t>руководствуясь Федеральн</w:t>
      </w:r>
      <w:r w:rsidR="00EA3F80" w:rsidRPr="00CC200F">
        <w:rPr>
          <w:rFonts w:ascii="Times New Roman" w:hAnsi="Times New Roman" w:cs="Times New Roman"/>
          <w:sz w:val="24"/>
          <w:szCs w:val="24"/>
        </w:rPr>
        <w:t>ы</w:t>
      </w:r>
      <w:r w:rsidRPr="00CC200F">
        <w:rPr>
          <w:rFonts w:ascii="Times New Roman" w:hAnsi="Times New Roman" w:cs="Times New Roman"/>
          <w:sz w:val="24"/>
          <w:szCs w:val="24"/>
        </w:rPr>
        <w:t>м закон</w:t>
      </w:r>
      <w:r w:rsidR="00477ABF" w:rsidRPr="00CC200F">
        <w:rPr>
          <w:rFonts w:ascii="Times New Roman" w:hAnsi="Times New Roman" w:cs="Times New Roman"/>
          <w:sz w:val="24"/>
          <w:szCs w:val="24"/>
        </w:rPr>
        <w:t xml:space="preserve">ом </w:t>
      </w:r>
      <w:r w:rsidR="005B39F8" w:rsidRPr="00CC200F">
        <w:rPr>
          <w:rFonts w:ascii="Times New Roman" w:hAnsi="Times New Roman" w:cs="Times New Roman"/>
          <w:sz w:val="24"/>
          <w:szCs w:val="24"/>
        </w:rPr>
        <w:t xml:space="preserve">от 06.10.2003 г. </w:t>
      </w:r>
      <w:r w:rsidR="00930CF6" w:rsidRPr="00CC200F">
        <w:rPr>
          <w:rFonts w:ascii="Times New Roman" w:hAnsi="Times New Roman" w:cs="Times New Roman"/>
          <w:sz w:val="24"/>
          <w:szCs w:val="24"/>
        </w:rPr>
        <w:t>№</w:t>
      </w:r>
      <w:r w:rsidR="005B39F8" w:rsidRPr="00CC200F">
        <w:rPr>
          <w:rFonts w:ascii="Times New Roman" w:hAnsi="Times New Roman" w:cs="Times New Roman"/>
          <w:sz w:val="24"/>
          <w:szCs w:val="24"/>
        </w:rPr>
        <w:t xml:space="preserve">131-ФЗ </w:t>
      </w:r>
      <w:r w:rsidR="00930CF6" w:rsidRPr="00CC200F">
        <w:rPr>
          <w:rFonts w:ascii="Times New Roman" w:hAnsi="Times New Roman" w:cs="Times New Roman"/>
          <w:sz w:val="24"/>
          <w:szCs w:val="24"/>
        </w:rPr>
        <w:t>«</w:t>
      </w:r>
      <w:r w:rsidR="005B39F8" w:rsidRPr="00CC200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30CF6" w:rsidRPr="00CC200F">
        <w:rPr>
          <w:rFonts w:ascii="Times New Roman" w:hAnsi="Times New Roman" w:cs="Times New Roman"/>
          <w:sz w:val="24"/>
          <w:szCs w:val="24"/>
        </w:rPr>
        <w:t>»</w:t>
      </w:r>
      <w:r w:rsidR="00477ABF" w:rsidRPr="00CC200F">
        <w:rPr>
          <w:rFonts w:ascii="Times New Roman" w:hAnsi="Times New Roman" w:cs="Times New Roman"/>
          <w:sz w:val="24"/>
          <w:szCs w:val="24"/>
        </w:rPr>
        <w:t xml:space="preserve">, </w:t>
      </w:r>
      <w:r w:rsidR="005B39F8" w:rsidRP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477ABF" w:rsidRPr="00CC200F">
        <w:rPr>
          <w:rFonts w:ascii="Times New Roman" w:hAnsi="Times New Roman" w:cs="Times New Roman"/>
          <w:sz w:val="24"/>
          <w:szCs w:val="24"/>
        </w:rPr>
        <w:t xml:space="preserve">Законом Челябинской области от </w:t>
      </w:r>
      <w:r w:rsidR="0002704D" w:rsidRPr="00CC200F">
        <w:rPr>
          <w:rFonts w:ascii="Times New Roman" w:hAnsi="Times New Roman" w:cs="Times New Roman"/>
          <w:sz w:val="24"/>
          <w:szCs w:val="24"/>
        </w:rPr>
        <w:t>27.03.2008 г. № 245-ЗО</w:t>
      </w:r>
      <w:r w:rsidR="00CC200F" w:rsidRP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CC200F">
        <w:rPr>
          <w:rFonts w:ascii="Times New Roman" w:hAnsi="Times New Roman" w:cs="Times New Roman"/>
          <w:sz w:val="24"/>
          <w:szCs w:val="24"/>
        </w:rPr>
        <w:t>«</w:t>
      </w:r>
      <w:r w:rsidR="00CC200F" w:rsidRPr="00CC200F"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депутата, члена выборного органа</w:t>
      </w:r>
      <w:proofErr w:type="gramEnd"/>
      <w:r w:rsidR="00CC200F" w:rsidRPr="00CC200F">
        <w:rPr>
          <w:rFonts w:ascii="Times New Roman" w:hAnsi="Times New Roman" w:cs="Times New Roman"/>
          <w:sz w:val="24"/>
          <w:szCs w:val="24"/>
        </w:rPr>
        <w:t xml:space="preserve"> местного самоуправления, выборного должностного лица местного самоуправления</w:t>
      </w:r>
      <w:r w:rsidR="00CC200F">
        <w:rPr>
          <w:rFonts w:ascii="Times New Roman" w:hAnsi="Times New Roman" w:cs="Times New Roman"/>
          <w:sz w:val="24"/>
          <w:szCs w:val="24"/>
        </w:rPr>
        <w:t>»</w:t>
      </w:r>
      <w:r w:rsidR="00CC200F" w:rsidRPr="00CC200F">
        <w:rPr>
          <w:rFonts w:ascii="Times New Roman" w:hAnsi="Times New Roman" w:cs="Times New Roman"/>
          <w:sz w:val="24"/>
          <w:szCs w:val="24"/>
        </w:rPr>
        <w:t xml:space="preserve">, </w:t>
      </w:r>
      <w:r w:rsidR="00C75B09" w:rsidRPr="00CC200F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C75B09" w:rsidRPr="00930CF6" w:rsidRDefault="00C75B09" w:rsidP="002C513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930CF6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255EFC" w:rsidRDefault="00255EFC" w:rsidP="002C5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7AA" w:rsidRPr="00F320FA" w:rsidRDefault="00930CF6" w:rsidP="003C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3C27AA"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8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7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>12-ЗГО, от 31.01.2023 г. № 8-ЗГО</w:t>
      </w:r>
      <w:r w:rsidR="003C27AA">
        <w:rPr>
          <w:rFonts w:ascii="Times New Roman" w:hAnsi="Times New Roman" w:cs="Times New Roman"/>
          <w:sz w:val="24"/>
          <w:szCs w:val="24"/>
        </w:rPr>
        <w:t>, от 07.12.2023 г. № 55-ЗГО</w:t>
      </w:r>
      <w:r w:rsidR="002C513D">
        <w:rPr>
          <w:rFonts w:ascii="Times New Roman" w:hAnsi="Times New Roman" w:cs="Times New Roman"/>
          <w:sz w:val="24"/>
          <w:szCs w:val="24"/>
        </w:rPr>
        <w:t>, от 26.12.2023 г. № 69-ЗГО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195E9D" w:rsidRPr="00805475" w:rsidRDefault="00195E9D" w:rsidP="00930CF6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2. </w:t>
      </w:r>
      <w:r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C513D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Изменения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 w:rsidR="002C513D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Pr="005124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="00930CF6">
        <w:rPr>
          <w:rFonts w:ascii="Times New Roman" w:eastAsia="Times New Roman" w:hAnsi="Times New Roman" w:cs="Times New Roman"/>
          <w:sz w:val="24"/>
          <w:szCs w:val="24"/>
        </w:rPr>
        <w:t>_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195E9D">
        <w:rPr>
          <w:rFonts w:ascii="Times New Roman" w:eastAsia="Times New Roman" w:hAnsi="Times New Roman" w:cs="Times New Roman"/>
          <w:sz w:val="24"/>
          <w:szCs w:val="24"/>
        </w:rPr>
        <w:t>ЗГО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3D" w:rsidRDefault="00195E9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="002C513D"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195E9D" w:rsidRPr="00C8390A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0FA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18" w:history="1">
        <w:r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F320FA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F320F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320FA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7" w:history="1">
        <w:r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>, от 07.04.2022 г. № 12-ЗГО, от 31.01.2023 г. № 8-ЗГО</w:t>
      </w:r>
      <w:r>
        <w:rPr>
          <w:rFonts w:ascii="Times New Roman" w:hAnsi="Times New Roman" w:cs="Times New Roman"/>
          <w:sz w:val="24"/>
          <w:szCs w:val="24"/>
        </w:rPr>
        <w:t>, от 07.12.2023 г. № 55-ЗГО, от 26.12.2023 г. № 69-ЗГО</w:t>
      </w:r>
      <w:r w:rsidRPr="00F320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03E5B" w:rsidRDefault="00703E5B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513D" w:rsidRDefault="002C513D" w:rsidP="007962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12"/>
      <w:r w:rsidRPr="007962C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" w:history="1">
        <w:r w:rsidRPr="007962C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962CB">
        <w:rPr>
          <w:rFonts w:ascii="Times New Roman" w:hAnsi="Times New Roman" w:cs="Times New Roman"/>
          <w:sz w:val="24"/>
          <w:szCs w:val="24"/>
        </w:rPr>
        <w:t xml:space="preserve"> о размере и порядке возмещения расходов, связанных с осуществлением полномочий депутатов Собрания депутатов Златоустовского городского округа (приложение 1 к решению</w:t>
      </w:r>
      <w:r w:rsidR="008E2638">
        <w:rPr>
          <w:rFonts w:ascii="Times New Roman" w:hAnsi="Times New Roman" w:cs="Times New Roman"/>
          <w:sz w:val="24"/>
          <w:szCs w:val="24"/>
        </w:rPr>
        <w:t>) (далее – Положение)</w:t>
      </w:r>
      <w:r w:rsidR="007962CB" w:rsidRPr="007962CB">
        <w:rPr>
          <w:rFonts w:ascii="Times New Roman" w:hAnsi="Times New Roman" w:cs="Times New Roman"/>
          <w:sz w:val="24"/>
          <w:szCs w:val="24"/>
        </w:rPr>
        <w:t xml:space="preserve"> внести следующие изменения:</w:t>
      </w:r>
    </w:p>
    <w:p w:rsidR="008E2638" w:rsidRDefault="007D2913" w:rsidP="007962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="008E2638">
        <w:rPr>
          <w:rFonts w:ascii="Times New Roman" w:hAnsi="Times New Roman" w:cs="Times New Roman"/>
          <w:sz w:val="24"/>
          <w:szCs w:val="24"/>
        </w:rPr>
        <w:t>одпункты 1-8 пункта 11 Положения изложить в следующей редакции: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 xml:space="preserve">«1) </w:t>
      </w:r>
      <w:r w:rsidRPr="007D2913">
        <w:rPr>
          <w:rFonts w:ascii="Times New Roman" w:hAnsi="Times New Roman" w:cs="Times New Roman"/>
          <w:b/>
          <w:sz w:val="24"/>
          <w:szCs w:val="24"/>
        </w:rPr>
        <w:t>расходы, связанные с проездом</w:t>
      </w:r>
      <w:r w:rsidRPr="007D2913">
        <w:rPr>
          <w:rFonts w:ascii="Times New Roman" w:hAnsi="Times New Roman" w:cs="Times New Roman"/>
          <w:sz w:val="24"/>
          <w:szCs w:val="24"/>
        </w:rPr>
        <w:t xml:space="preserve"> на всех видах пассажирского транспорта </w:t>
      </w:r>
      <w:r w:rsidR="00DB1139" w:rsidRPr="007D2913">
        <w:rPr>
          <w:rFonts w:ascii="Times New Roman" w:hAnsi="Times New Roman" w:cs="Times New Roman"/>
          <w:b/>
          <w:sz w:val="24"/>
          <w:szCs w:val="24"/>
        </w:rPr>
        <w:t xml:space="preserve">общего пользования </w:t>
      </w:r>
      <w:r w:rsidRPr="007D2913">
        <w:rPr>
          <w:rFonts w:ascii="Times New Roman" w:hAnsi="Times New Roman" w:cs="Times New Roman"/>
          <w:sz w:val="24"/>
          <w:szCs w:val="24"/>
        </w:rPr>
        <w:t>(за исключением такси) в пределах Златоустовского городского округа;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>2) услуги проводной и мобильной телефонной связи, услуги доступа к сети Интернет;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>3) почтовые услуги;</w:t>
      </w:r>
    </w:p>
    <w:p w:rsidR="007B2C97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13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7B2C97" w:rsidRPr="007D2913">
        <w:rPr>
          <w:rFonts w:ascii="Times New Roman" w:hAnsi="Times New Roman" w:cs="Times New Roman"/>
          <w:b/>
          <w:sz w:val="24"/>
          <w:szCs w:val="24"/>
        </w:rPr>
        <w:t xml:space="preserve">расходы, связанные с приобретением автомобильного бензина, дизельного или газомоторного топлива для личного, арендованного или предоставленного в безвозмездное пользование автомобиля;  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>5) приобретение канцелярских товаров;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>6) приобретение специальной литературы, газет и журналов, необходимых для осуществления полномочий депутата</w:t>
      </w:r>
      <w:r w:rsidR="007B2C97" w:rsidRPr="007D2913">
        <w:rPr>
          <w:rFonts w:ascii="Times New Roman" w:hAnsi="Times New Roman" w:cs="Times New Roman"/>
          <w:sz w:val="24"/>
          <w:szCs w:val="24"/>
        </w:rPr>
        <w:t xml:space="preserve">, </w:t>
      </w:r>
      <w:r w:rsidR="007B2C97" w:rsidRPr="007D2913">
        <w:rPr>
          <w:rFonts w:ascii="Times New Roman" w:hAnsi="Times New Roman" w:cs="Times New Roman"/>
          <w:b/>
          <w:sz w:val="24"/>
          <w:szCs w:val="24"/>
        </w:rPr>
        <w:t>а также расходы, связанные с изготовлением полиграфической продукции;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>7) расходы, связанные с проведением собраний избирателей и праздничных мероприятий, проводимых в избирательных округах</w:t>
      </w:r>
      <w:r w:rsidR="007B2C97" w:rsidRPr="007D2913">
        <w:rPr>
          <w:rFonts w:ascii="Times New Roman" w:hAnsi="Times New Roman" w:cs="Times New Roman"/>
          <w:sz w:val="24"/>
          <w:szCs w:val="24"/>
        </w:rPr>
        <w:t xml:space="preserve">, </w:t>
      </w:r>
      <w:r w:rsidR="007B2C97" w:rsidRPr="007D2913">
        <w:rPr>
          <w:rFonts w:ascii="Times New Roman" w:hAnsi="Times New Roman" w:cs="Times New Roman"/>
          <w:b/>
          <w:sz w:val="24"/>
          <w:szCs w:val="24"/>
        </w:rPr>
        <w:t>а также расходы, связанные с размещением информации о деятельности депутата</w:t>
      </w:r>
      <w:r w:rsidR="000029DC" w:rsidRPr="007D2913">
        <w:rPr>
          <w:rFonts w:ascii="Times New Roman" w:hAnsi="Times New Roman" w:cs="Times New Roman"/>
          <w:b/>
          <w:sz w:val="24"/>
          <w:szCs w:val="24"/>
        </w:rPr>
        <w:t>;</w:t>
      </w:r>
    </w:p>
    <w:p w:rsidR="008E2638" w:rsidRPr="007D2913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913">
        <w:rPr>
          <w:rFonts w:ascii="Times New Roman" w:hAnsi="Times New Roman" w:cs="Times New Roman"/>
          <w:sz w:val="24"/>
          <w:szCs w:val="24"/>
        </w:rPr>
        <w:t>8) иные расходы, при представлении документов, подтверждающих такие расходы</w:t>
      </w:r>
      <w:proofErr w:type="gramStart"/>
      <w:r w:rsidRPr="007D2913">
        <w:rPr>
          <w:rFonts w:ascii="Times New Roman" w:hAnsi="Times New Roman" w:cs="Times New Roman"/>
          <w:sz w:val="24"/>
          <w:szCs w:val="24"/>
        </w:rPr>
        <w:t>.</w:t>
      </w:r>
      <w:r w:rsidR="007D2913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E2638" w:rsidRPr="008E2638" w:rsidRDefault="008E2638" w:rsidP="008E2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06D6" w:rsidRDefault="008E2638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6D6">
        <w:rPr>
          <w:rFonts w:ascii="Times New Roman" w:hAnsi="Times New Roman" w:cs="Times New Roman"/>
          <w:sz w:val="24"/>
          <w:szCs w:val="24"/>
        </w:rPr>
        <w:t>2</w:t>
      </w:r>
      <w:r w:rsidR="007D2913">
        <w:rPr>
          <w:rFonts w:ascii="Times New Roman" w:hAnsi="Times New Roman" w:cs="Times New Roman"/>
          <w:sz w:val="24"/>
          <w:szCs w:val="24"/>
        </w:rPr>
        <w:t>. П</w:t>
      </w:r>
      <w:r w:rsidR="003A06D6">
        <w:rPr>
          <w:rFonts w:ascii="Times New Roman" w:hAnsi="Times New Roman" w:cs="Times New Roman"/>
          <w:sz w:val="24"/>
          <w:szCs w:val="24"/>
        </w:rPr>
        <w:t>ункт 14 Положения изложить в следующей редакции:</w:t>
      </w:r>
    </w:p>
    <w:p w:rsidR="00AA1520" w:rsidRPr="001A6F93" w:rsidRDefault="003A06D6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A6F93">
        <w:rPr>
          <w:rFonts w:ascii="Times New Roman" w:hAnsi="Times New Roman" w:cs="Times New Roman"/>
          <w:sz w:val="24"/>
          <w:szCs w:val="24"/>
        </w:rPr>
        <w:t>14. К отчету в обязательном порядке прилагаются документы, подтверждающие факт осуществления</w:t>
      </w:r>
      <w:r w:rsidR="00AA1520" w:rsidRPr="001A6F93">
        <w:rPr>
          <w:rFonts w:ascii="Times New Roman" w:hAnsi="Times New Roman" w:cs="Times New Roman"/>
          <w:sz w:val="24"/>
          <w:szCs w:val="24"/>
        </w:rPr>
        <w:t>:</w:t>
      </w:r>
    </w:p>
    <w:p w:rsidR="007D2913" w:rsidRDefault="00AA1520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F93">
        <w:rPr>
          <w:rFonts w:ascii="Times New Roman" w:hAnsi="Times New Roman" w:cs="Times New Roman"/>
          <w:sz w:val="24"/>
          <w:szCs w:val="24"/>
        </w:rPr>
        <w:t>1) расходов, указанных в подпункте 1 пункта 11 настоящего Положения –</w:t>
      </w:r>
    </w:p>
    <w:p w:rsidR="001A6F93" w:rsidRPr="001A6F93" w:rsidRDefault="007D2913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A1520" w:rsidRPr="001A6F93">
        <w:rPr>
          <w:rFonts w:ascii="Times New Roman" w:hAnsi="Times New Roman" w:cs="Times New Roman"/>
          <w:sz w:val="24"/>
          <w:szCs w:val="24"/>
        </w:rPr>
        <w:t>еревозочный документ на проезд в транспорте общего пользования (билет</w:t>
      </w:r>
      <w:r w:rsidR="001A6F93" w:rsidRPr="001A6F93">
        <w:rPr>
          <w:rFonts w:ascii="Times New Roman" w:hAnsi="Times New Roman" w:cs="Times New Roman"/>
          <w:sz w:val="24"/>
          <w:szCs w:val="24"/>
        </w:rPr>
        <w:t xml:space="preserve"> либо</w:t>
      </w:r>
      <w:r w:rsidR="00AA1520" w:rsidRPr="001A6F93">
        <w:rPr>
          <w:rFonts w:ascii="Times New Roman" w:hAnsi="Times New Roman" w:cs="Times New Roman"/>
          <w:sz w:val="24"/>
          <w:szCs w:val="24"/>
        </w:rPr>
        <w:t xml:space="preserve"> электронный билет</w:t>
      </w:r>
      <w:r w:rsidR="003A06D6" w:rsidRPr="001A6F93">
        <w:rPr>
          <w:rFonts w:ascii="Times New Roman" w:hAnsi="Times New Roman" w:cs="Times New Roman"/>
          <w:sz w:val="24"/>
          <w:szCs w:val="24"/>
        </w:rPr>
        <w:t xml:space="preserve"> </w:t>
      </w:r>
      <w:r w:rsidR="001A6F93" w:rsidRPr="001A6F93">
        <w:rPr>
          <w:rFonts w:ascii="Times New Roman" w:hAnsi="Times New Roman" w:cs="Times New Roman"/>
          <w:sz w:val="24"/>
          <w:szCs w:val="24"/>
        </w:rPr>
        <w:t>на автобус, трамвай либо маршрутное такси, перевозящи</w:t>
      </w:r>
      <w:r w:rsidR="00E352D3">
        <w:rPr>
          <w:rFonts w:ascii="Times New Roman" w:hAnsi="Times New Roman" w:cs="Times New Roman"/>
          <w:sz w:val="24"/>
          <w:szCs w:val="24"/>
        </w:rPr>
        <w:t>е</w:t>
      </w:r>
      <w:r w:rsidR="001A6F93" w:rsidRPr="001A6F93">
        <w:rPr>
          <w:rFonts w:ascii="Times New Roman" w:hAnsi="Times New Roman" w:cs="Times New Roman"/>
          <w:sz w:val="24"/>
          <w:szCs w:val="24"/>
        </w:rPr>
        <w:t xml:space="preserve"> пассажиров по муниципальным маршрутам регулярных перевозок</w:t>
      </w:r>
      <w:r w:rsidR="001A6F93">
        <w:rPr>
          <w:rFonts w:ascii="Times New Roman" w:hAnsi="Times New Roman" w:cs="Times New Roman"/>
          <w:sz w:val="24"/>
          <w:szCs w:val="24"/>
        </w:rPr>
        <w:t>)</w:t>
      </w:r>
      <w:r w:rsidR="007E568B">
        <w:rPr>
          <w:rFonts w:ascii="Times New Roman" w:hAnsi="Times New Roman" w:cs="Times New Roman"/>
          <w:sz w:val="24"/>
          <w:szCs w:val="24"/>
        </w:rPr>
        <w:t xml:space="preserve"> и документ, подтверждающий факт оплаты проезда на транспорте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(квитанция об оплате, контрольно-кассовый чек, чек банковского терминала, квитанция электронного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терминала, подтверждающая проведение операции банковской картой, держателем которой является депутат)</w:t>
      </w:r>
      <w:r w:rsidR="00154303">
        <w:rPr>
          <w:rFonts w:ascii="Times New Roman" w:hAnsi="Times New Roman" w:cs="Times New Roman"/>
          <w:sz w:val="24"/>
          <w:szCs w:val="24"/>
        </w:rPr>
        <w:t>;</w:t>
      </w:r>
      <w:r w:rsidR="001A6F93" w:rsidRPr="001A6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71EBE" w:rsidRDefault="0097139A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Положения –</w:t>
      </w:r>
      <w:r>
        <w:rPr>
          <w:rFonts w:ascii="Times New Roman" w:hAnsi="Times New Roman" w:cs="Times New Roman"/>
          <w:sz w:val="24"/>
          <w:szCs w:val="24"/>
        </w:rPr>
        <w:t xml:space="preserve"> копия договора с оператором </w:t>
      </w:r>
      <w:r w:rsidR="005D4C0A">
        <w:rPr>
          <w:rFonts w:ascii="Times New Roman" w:hAnsi="Times New Roman" w:cs="Times New Roman"/>
          <w:sz w:val="24"/>
          <w:szCs w:val="24"/>
        </w:rPr>
        <w:t xml:space="preserve">проводной либо мобильной связи </w:t>
      </w:r>
      <w:r>
        <w:rPr>
          <w:rFonts w:ascii="Times New Roman" w:hAnsi="Times New Roman" w:cs="Times New Roman"/>
          <w:sz w:val="24"/>
          <w:szCs w:val="24"/>
        </w:rPr>
        <w:t>на свой номер телефона</w:t>
      </w:r>
      <w:r w:rsidR="00154303">
        <w:rPr>
          <w:rFonts w:ascii="Times New Roman" w:hAnsi="Times New Roman" w:cs="Times New Roman"/>
          <w:sz w:val="24"/>
          <w:szCs w:val="24"/>
        </w:rPr>
        <w:t xml:space="preserve">, копия договора с </w:t>
      </w:r>
      <w:r w:rsidR="005D4C0A">
        <w:rPr>
          <w:rFonts w:ascii="Times New Roman" w:hAnsi="Times New Roman" w:cs="Times New Roman"/>
          <w:sz w:val="24"/>
          <w:szCs w:val="24"/>
        </w:rPr>
        <w:t xml:space="preserve">интернет-провайдером с указанием тарифного плана, которому соответствует  </w:t>
      </w:r>
      <w:r w:rsidR="00E71EBE">
        <w:rPr>
          <w:rFonts w:ascii="Times New Roman" w:hAnsi="Times New Roman" w:cs="Times New Roman"/>
          <w:sz w:val="24"/>
          <w:szCs w:val="24"/>
        </w:rPr>
        <w:t>конкретная</w:t>
      </w:r>
      <w:r w:rsidR="005D4C0A">
        <w:rPr>
          <w:rFonts w:ascii="Times New Roman" w:hAnsi="Times New Roman" w:cs="Times New Roman"/>
          <w:sz w:val="24"/>
          <w:szCs w:val="24"/>
        </w:rPr>
        <w:t xml:space="preserve"> сумма ежемесячной абонентской платы; </w:t>
      </w:r>
      <w:r w:rsidR="00E71EBE">
        <w:rPr>
          <w:rFonts w:ascii="Times New Roman" w:hAnsi="Times New Roman" w:cs="Times New Roman"/>
          <w:sz w:val="24"/>
          <w:szCs w:val="24"/>
        </w:rPr>
        <w:t xml:space="preserve">контрольно – кассовый либо электронный чек. К возмещению предьявляются расходы  по одному телефонному номеру проводной связи и </w:t>
      </w:r>
      <w:r w:rsidR="00EA3155">
        <w:rPr>
          <w:rFonts w:ascii="Times New Roman" w:hAnsi="Times New Roman" w:cs="Times New Roman"/>
          <w:sz w:val="24"/>
          <w:szCs w:val="24"/>
        </w:rPr>
        <w:t xml:space="preserve">(или) </w:t>
      </w:r>
      <w:r w:rsidR="00E71EBE">
        <w:rPr>
          <w:rFonts w:ascii="Times New Roman" w:hAnsi="Times New Roman" w:cs="Times New Roman"/>
          <w:sz w:val="24"/>
          <w:szCs w:val="24"/>
        </w:rPr>
        <w:t>одному телефонному номеру мобильной связи;</w:t>
      </w:r>
    </w:p>
    <w:p w:rsidR="00154670" w:rsidRDefault="00E71EBE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352D3"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 w:rsidR="00E352D3">
        <w:rPr>
          <w:rFonts w:ascii="Times New Roman" w:hAnsi="Times New Roman" w:cs="Times New Roman"/>
          <w:sz w:val="24"/>
          <w:szCs w:val="24"/>
        </w:rPr>
        <w:t>3</w:t>
      </w:r>
      <w:r w:rsidR="00E352D3"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Положения</w:t>
      </w:r>
      <w:r w:rsidR="0097139A">
        <w:rPr>
          <w:rFonts w:ascii="Times New Roman" w:hAnsi="Times New Roman" w:cs="Times New Roman"/>
          <w:sz w:val="24"/>
          <w:szCs w:val="24"/>
        </w:rPr>
        <w:t xml:space="preserve"> </w:t>
      </w:r>
      <w:r w:rsidR="00E352D3">
        <w:rPr>
          <w:rFonts w:ascii="Times New Roman" w:hAnsi="Times New Roman" w:cs="Times New Roman"/>
          <w:sz w:val="24"/>
          <w:szCs w:val="24"/>
        </w:rPr>
        <w:t>– контрольно-кассовый или электронный чек, товарный чек, подтверждающие факт оплаты товара или услуги (приобретение конвертов, оплата за пересылку корреспонденции);</w:t>
      </w:r>
    </w:p>
    <w:p w:rsidR="00061CDE" w:rsidRDefault="00E352D3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6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68B">
        <w:rPr>
          <w:rFonts w:ascii="Times New Roman" w:hAnsi="Times New Roman" w:cs="Times New Roman"/>
          <w:sz w:val="24"/>
          <w:szCs w:val="24"/>
        </w:rPr>
        <w:t xml:space="preserve">документ, подтверждающий оплату приобретения автомобильного бензина, дизельного или газомоторного топлива (квитанция об оплате, 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 является депутат); копия документа о праве собственности на свой автомобиль, либо копия договора аренды автомобиля, либо копия договора </w:t>
      </w:r>
      <w:r w:rsidR="00061CDE">
        <w:rPr>
          <w:rFonts w:ascii="Times New Roman" w:hAnsi="Times New Roman" w:cs="Times New Roman"/>
          <w:sz w:val="24"/>
          <w:szCs w:val="24"/>
        </w:rPr>
        <w:t>о безвозмездном пользовании автомобилем;</w:t>
      </w:r>
    </w:p>
    <w:p w:rsidR="00061CDE" w:rsidRDefault="00061CDE" w:rsidP="001A6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</w:t>
      </w:r>
      <w:r>
        <w:rPr>
          <w:rFonts w:ascii="Times New Roman" w:hAnsi="Times New Roman" w:cs="Times New Roman"/>
          <w:sz w:val="24"/>
          <w:szCs w:val="24"/>
        </w:rPr>
        <w:t>я – товарный чек</w:t>
      </w:r>
      <w:r w:rsidR="007E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товарная накладная; документ, подтверждающий факт оплаты приобретения канцелярских товаров, картриджей, тонеров</w:t>
      </w:r>
      <w:r w:rsidR="007E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(квитанция об оплате, 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 является депутат);</w:t>
      </w:r>
    </w:p>
    <w:p w:rsidR="00DB66CC" w:rsidRDefault="00061CDE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B66C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6CC" w:rsidRDefault="00061CDE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товарный чек или товарная накладная; документ, подтверждающий факт оплаты </w:t>
      </w:r>
      <w:r w:rsidRPr="006221DC">
        <w:rPr>
          <w:rFonts w:ascii="Times New Roman" w:hAnsi="Times New Roman" w:cs="Times New Roman"/>
          <w:sz w:val="24"/>
          <w:szCs w:val="24"/>
        </w:rPr>
        <w:t>приобретения</w:t>
      </w:r>
      <w:r w:rsidR="006221DC" w:rsidRPr="006221DC">
        <w:rPr>
          <w:rFonts w:ascii="Times New Roman" w:hAnsi="Times New Roman" w:cs="Times New Roman"/>
          <w:sz w:val="24"/>
          <w:szCs w:val="24"/>
        </w:rPr>
        <w:t xml:space="preserve"> специальной литературы, газет и журналов</w:t>
      </w:r>
      <w:r w:rsidR="006221DC">
        <w:rPr>
          <w:rFonts w:ascii="Times New Roman" w:hAnsi="Times New Roman" w:cs="Times New Roman"/>
          <w:sz w:val="24"/>
          <w:szCs w:val="24"/>
        </w:rPr>
        <w:t xml:space="preserve"> (квитанция об оплате, 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 является депутат); </w:t>
      </w:r>
    </w:p>
    <w:p w:rsidR="00DB66CC" w:rsidRDefault="006221DC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договор (копия договора) на изготовление полиграфической продукции, акт выполненных работ по договору на изготовление полиграфической продукции</w:t>
      </w:r>
      <w:r w:rsidR="00DB66CC">
        <w:rPr>
          <w:rFonts w:ascii="Times New Roman" w:hAnsi="Times New Roman" w:cs="Times New Roman"/>
          <w:sz w:val="24"/>
          <w:szCs w:val="24"/>
        </w:rPr>
        <w:t>; документ, подтверждающий факт оплаты по договору на изготовление поиграфической продукции (квитанция к приходному кассовому ордеру, квитанция об оплате, контрольно-кассовый чек, чек банковского терминала, квитанция электронного терминала, подтверждающая  проведение операции банковской картой, держателем которой является депутат), копия или экземпляр подлинника изготовленной полиграфической продукции;</w:t>
      </w:r>
      <w:proofErr w:type="gramEnd"/>
    </w:p>
    <w:p w:rsidR="00DB66CC" w:rsidRDefault="00DB66CC" w:rsidP="00DB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</w:t>
      </w:r>
      <w:r>
        <w:rPr>
          <w:rFonts w:ascii="Times New Roman" w:hAnsi="Times New Roman" w:cs="Times New Roman"/>
          <w:sz w:val="24"/>
          <w:szCs w:val="24"/>
        </w:rPr>
        <w:t xml:space="preserve">я – </w:t>
      </w:r>
    </w:p>
    <w:p w:rsidR="00187CDA" w:rsidRDefault="000B5C59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договор (копия договора) на аренду помещения для проведения собрания, протокол проведения собрания</w:t>
      </w:r>
      <w:r w:rsidR="00A245CB">
        <w:rPr>
          <w:rFonts w:ascii="Times New Roman" w:hAnsi="Times New Roman" w:cs="Times New Roman"/>
          <w:sz w:val="24"/>
          <w:szCs w:val="24"/>
        </w:rPr>
        <w:t xml:space="preserve"> с указанием темы собрания</w:t>
      </w:r>
      <w:r>
        <w:rPr>
          <w:rFonts w:ascii="Times New Roman" w:hAnsi="Times New Roman" w:cs="Times New Roman"/>
          <w:sz w:val="24"/>
          <w:szCs w:val="24"/>
        </w:rPr>
        <w:t>, фотофиксация проведения собрания; документ, подтверждающий оплату аренды помещения для проведения собрания (</w:t>
      </w:r>
      <w:r w:rsidR="00187CDA">
        <w:rPr>
          <w:rFonts w:ascii="Times New Roman" w:hAnsi="Times New Roman" w:cs="Times New Roman"/>
          <w:sz w:val="24"/>
          <w:szCs w:val="24"/>
        </w:rPr>
        <w:t xml:space="preserve">квитанция об оплате, 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 является депутат,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="00187CDA">
        <w:rPr>
          <w:rFonts w:ascii="Times New Roman" w:hAnsi="Times New Roman" w:cs="Times New Roman"/>
          <w:sz w:val="24"/>
          <w:szCs w:val="24"/>
        </w:rPr>
        <w:t xml:space="preserve"> приема-передачи денежных средств</w:t>
      </w:r>
      <w:r w:rsidR="007E4013">
        <w:rPr>
          <w:rFonts w:ascii="Times New Roman" w:hAnsi="Times New Roman" w:cs="Times New Roman"/>
          <w:sz w:val="24"/>
          <w:szCs w:val="24"/>
        </w:rPr>
        <w:t>, расписка</w:t>
      </w:r>
      <w:r w:rsidR="00187CDA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DB66CC" w:rsidRDefault="007E4013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проведения праздничного мероприятия с указанием </w:t>
      </w:r>
      <w:r w:rsidR="005373C6">
        <w:rPr>
          <w:rFonts w:ascii="Times New Roman" w:hAnsi="Times New Roman" w:cs="Times New Roman"/>
          <w:sz w:val="24"/>
          <w:szCs w:val="24"/>
        </w:rPr>
        <w:t xml:space="preserve">основания и </w:t>
      </w:r>
      <w:r>
        <w:rPr>
          <w:rFonts w:ascii="Times New Roman" w:hAnsi="Times New Roman" w:cs="Times New Roman"/>
          <w:sz w:val="24"/>
          <w:szCs w:val="24"/>
        </w:rPr>
        <w:t>темы мероприятия</w:t>
      </w:r>
      <w:r w:rsidR="005373C6">
        <w:rPr>
          <w:rFonts w:ascii="Times New Roman" w:hAnsi="Times New Roman" w:cs="Times New Roman"/>
          <w:sz w:val="24"/>
          <w:szCs w:val="24"/>
        </w:rPr>
        <w:t xml:space="preserve"> (обращение избирателей, обычай, традиция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3C6">
        <w:rPr>
          <w:rFonts w:ascii="Times New Roman" w:hAnsi="Times New Roman" w:cs="Times New Roman"/>
          <w:sz w:val="24"/>
          <w:szCs w:val="24"/>
        </w:rPr>
        <w:t xml:space="preserve"> государственный праздник, юбилей, конкурс, день города, праздник двора и т.п.),</w:t>
      </w:r>
      <w:r>
        <w:rPr>
          <w:rFonts w:ascii="Times New Roman" w:hAnsi="Times New Roman" w:cs="Times New Roman"/>
          <w:sz w:val="24"/>
          <w:szCs w:val="24"/>
        </w:rPr>
        <w:t xml:space="preserve"> проводимого в своем избирательном округе, фотофиксация проведения праздничного мероприятия, документы подтверждающие оплату расходов на проведение праздничного мероприятия  </w:t>
      </w:r>
      <w:r w:rsidR="005373C6">
        <w:rPr>
          <w:rFonts w:ascii="Times New Roman" w:hAnsi="Times New Roman" w:cs="Times New Roman"/>
          <w:sz w:val="24"/>
          <w:szCs w:val="24"/>
        </w:rPr>
        <w:t>(квитанция об оплате, 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</w:t>
      </w:r>
      <w:proofErr w:type="gramEnd"/>
      <w:r w:rsidR="005373C6">
        <w:rPr>
          <w:rFonts w:ascii="Times New Roman" w:hAnsi="Times New Roman" w:cs="Times New Roman"/>
          <w:sz w:val="24"/>
          <w:szCs w:val="24"/>
        </w:rPr>
        <w:t xml:space="preserve"> является депутат, акт приема-передачи денежных средств, расписка</w:t>
      </w:r>
      <w:r w:rsidR="00A245CB">
        <w:rPr>
          <w:rFonts w:ascii="Times New Roman" w:hAnsi="Times New Roman" w:cs="Times New Roman"/>
          <w:sz w:val="24"/>
          <w:szCs w:val="24"/>
        </w:rPr>
        <w:t>);</w:t>
      </w:r>
    </w:p>
    <w:p w:rsidR="00A245CB" w:rsidRDefault="00A245CB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 (копия договора) возмездного оказания услуг на размещение информации о деятельности депутата; акт оказанных услуг по договору возмездного оказания услуг, </w:t>
      </w:r>
      <w:r>
        <w:rPr>
          <w:rFonts w:ascii="Times New Roman" w:hAnsi="Times New Roman" w:cs="Times New Roman"/>
          <w:sz w:val="24"/>
          <w:szCs w:val="24"/>
        </w:rPr>
        <w:lastRenderedPageBreak/>
        <w:t>копия размещенного информационного материала; документ, подтверждающий факт оплаты по договору возмездного оказания услуг (квитанция к приходном ордеру, квитанция об оплате, 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 является депутат)</w:t>
      </w:r>
      <w:r w:rsidR="003908F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908F4" w:rsidRDefault="003908F4" w:rsidP="0039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1A6F93">
        <w:rPr>
          <w:rFonts w:ascii="Times New Roman" w:hAnsi="Times New Roman" w:cs="Times New Roman"/>
          <w:sz w:val="24"/>
          <w:szCs w:val="24"/>
        </w:rPr>
        <w:t xml:space="preserve">расходов,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6F93">
        <w:rPr>
          <w:rFonts w:ascii="Times New Roman" w:hAnsi="Times New Roman" w:cs="Times New Roman"/>
          <w:sz w:val="24"/>
          <w:szCs w:val="24"/>
        </w:rPr>
        <w:t xml:space="preserve"> пункта 11 настоящего Положени</w:t>
      </w:r>
      <w:r>
        <w:rPr>
          <w:rFonts w:ascii="Times New Roman" w:hAnsi="Times New Roman" w:cs="Times New Roman"/>
          <w:sz w:val="24"/>
          <w:szCs w:val="24"/>
        </w:rPr>
        <w:t xml:space="preserve">я – </w:t>
      </w:r>
    </w:p>
    <w:p w:rsidR="00A30061" w:rsidRDefault="003908F4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избирателей, председателей КТОС, председателей Советов МКД, руководителей общественных, образовательных, медицинских, детских и иных организаций о выделении материальной поддержки</w:t>
      </w:r>
      <w:r w:rsidR="00A30061">
        <w:rPr>
          <w:rFonts w:ascii="Times New Roman" w:hAnsi="Times New Roman" w:cs="Times New Roman"/>
          <w:sz w:val="24"/>
          <w:szCs w:val="24"/>
        </w:rPr>
        <w:t>; документ, подтверждающий факт материальной поддержки (контрольно-кассовый чек, чек банковского терминала, квитанция электронного терминала, подтверждающая проведение операции банковской картой, держателем которой является депутат; акт приема – передачи денежных средств,  расписка);</w:t>
      </w:r>
    </w:p>
    <w:p w:rsidR="00A30061" w:rsidRDefault="003908F4" w:rsidP="0062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 поощрении помощник</w:t>
      </w:r>
      <w:r w:rsidR="00A3006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депутата и иных активных граждан своего избирательного округа</w:t>
      </w:r>
      <w:r w:rsidR="00CF5145">
        <w:rPr>
          <w:rFonts w:ascii="Times New Roman" w:hAnsi="Times New Roman" w:cs="Times New Roman"/>
          <w:sz w:val="24"/>
          <w:szCs w:val="24"/>
        </w:rPr>
        <w:t>, расписка</w:t>
      </w:r>
      <w:r w:rsidR="00D45BF1">
        <w:rPr>
          <w:rFonts w:ascii="Times New Roman" w:hAnsi="Times New Roman" w:cs="Times New Roman"/>
          <w:sz w:val="24"/>
          <w:szCs w:val="24"/>
        </w:rPr>
        <w:t>, акт об объемах выполненных работ помощником.</w:t>
      </w:r>
    </w:p>
    <w:p w:rsidR="00E84402" w:rsidRDefault="003908F4" w:rsidP="00A46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402">
        <w:rPr>
          <w:rFonts w:ascii="Times New Roman" w:hAnsi="Times New Roman" w:cs="Times New Roman"/>
          <w:sz w:val="24"/>
          <w:szCs w:val="24"/>
        </w:rPr>
        <w:t xml:space="preserve"> </w:t>
      </w:r>
      <w:r w:rsidR="00E84402" w:rsidRPr="00E84402">
        <w:rPr>
          <w:rFonts w:ascii="Times New Roman" w:hAnsi="Times New Roman" w:cs="Times New Roman"/>
          <w:sz w:val="24"/>
          <w:szCs w:val="24"/>
        </w:rPr>
        <w:t xml:space="preserve">Документы, указанные в настоящем </w:t>
      </w:r>
      <w:hyperlink w:anchor="sub_1014" w:history="1">
        <w:r w:rsidR="00E84402" w:rsidRPr="00E84402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E84402" w:rsidRPr="00E84402">
        <w:rPr>
          <w:rFonts w:ascii="Times New Roman" w:hAnsi="Times New Roman" w:cs="Times New Roman"/>
          <w:sz w:val="24"/>
          <w:szCs w:val="24"/>
        </w:rPr>
        <w:t xml:space="preserve">, должны быть оформлены в соответствии с </w:t>
      </w:r>
      <w:hyperlink r:id="rId28" w:history="1">
        <w:r w:rsidR="00E84402" w:rsidRPr="00E84402">
          <w:rPr>
            <w:rFonts w:ascii="Times New Roman" w:hAnsi="Times New Roman" w:cs="Times New Roman"/>
            <w:sz w:val="24"/>
            <w:szCs w:val="24"/>
          </w:rPr>
          <w:t>гражданским законодательством</w:t>
        </w:r>
      </w:hyperlink>
      <w:r w:rsidR="00E84402" w:rsidRPr="00E8440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history="1">
        <w:r w:rsidR="00E84402" w:rsidRPr="00E84402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E84402" w:rsidRPr="00E84402">
        <w:rPr>
          <w:rFonts w:ascii="Times New Roman" w:hAnsi="Times New Roman" w:cs="Times New Roman"/>
          <w:sz w:val="24"/>
          <w:szCs w:val="24"/>
        </w:rPr>
        <w:t xml:space="preserve"> Российской Федерации о бухгалтерском учете и представлены </w:t>
      </w:r>
      <w:r w:rsidR="00A46113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r w:rsidR="00E84402" w:rsidRPr="00E84402">
        <w:rPr>
          <w:rFonts w:ascii="Times New Roman" w:hAnsi="Times New Roman" w:cs="Times New Roman"/>
          <w:sz w:val="24"/>
          <w:szCs w:val="24"/>
        </w:rPr>
        <w:t>консультанту – главному бухгалтеру аппарата Собрания в читаемом виде с возможностью идентификации содержащихся в них данных</w:t>
      </w:r>
      <w:r w:rsidR="00A46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402" w:rsidRPr="00A46113" w:rsidRDefault="00E84402" w:rsidP="00A461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0302"/>
      <w:r w:rsidRPr="00A46113">
        <w:rPr>
          <w:rFonts w:ascii="Times New Roman" w:hAnsi="Times New Roman" w:cs="Times New Roman"/>
          <w:sz w:val="24"/>
          <w:szCs w:val="24"/>
        </w:rPr>
        <w:t xml:space="preserve">Консультант – главный бухгалтер аппарата Собрания вправе требовать от депутата соблюдения установленного порядка документального оформления отчета, представления депутатом документов (сведений), необходимых для подтверждения отчета. </w:t>
      </w:r>
      <w:r w:rsidR="00A46113" w:rsidRPr="00A46113">
        <w:rPr>
          <w:rFonts w:ascii="Times New Roman" w:hAnsi="Times New Roman" w:cs="Times New Roman"/>
          <w:sz w:val="24"/>
          <w:szCs w:val="24"/>
        </w:rPr>
        <w:t>При необходимости требование может быть выражено в письменной форме</w:t>
      </w:r>
      <w:proofErr w:type="gramStart"/>
      <w:r w:rsidR="00A46113" w:rsidRPr="00A46113">
        <w:rPr>
          <w:rFonts w:ascii="Times New Roman" w:hAnsi="Times New Roman" w:cs="Times New Roman"/>
          <w:sz w:val="24"/>
          <w:szCs w:val="24"/>
        </w:rPr>
        <w:t>.</w:t>
      </w:r>
      <w:r w:rsidR="00A46113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bookmarkEnd w:id="1"/>
    <w:p w:rsidR="00E84402" w:rsidRPr="00E84402" w:rsidRDefault="00E84402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4402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к Положению изложить в следующей редакции:</w:t>
      </w:r>
    </w:p>
    <w:p w:rsid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B2E4C">
        <w:rPr>
          <w:rFonts w:ascii="Courier New" w:hAnsi="Courier New" w:cs="Courier New"/>
        </w:rPr>
        <w:t xml:space="preserve">                                        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>«Председателю Собрания депутатов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         Златоустовского городского округа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_________________________(Ф.И.О.)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>Утверждаю: отчет в сумме ________________________ руб.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F5145">
        <w:rPr>
          <w:rFonts w:ascii="Times New Roman" w:hAnsi="Times New Roman" w:cs="Times New Roman"/>
          <w:sz w:val="24"/>
          <w:szCs w:val="24"/>
        </w:rPr>
        <w:t xml:space="preserve">  </w:t>
      </w:r>
      <w:r w:rsidRPr="00CF5145">
        <w:rPr>
          <w:rFonts w:ascii="Times New Roman" w:hAnsi="Times New Roman" w:cs="Times New Roman"/>
          <w:sz w:val="20"/>
          <w:szCs w:val="20"/>
        </w:rPr>
        <w:t>(прописью)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>Председатель Собрания депутатов ЗГО: _______________________  ___________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F5145">
        <w:rPr>
          <w:rFonts w:ascii="Times New Roman" w:hAnsi="Times New Roman" w:cs="Times New Roman"/>
          <w:sz w:val="24"/>
          <w:szCs w:val="24"/>
        </w:rPr>
        <w:t xml:space="preserve"> </w:t>
      </w:r>
      <w:r w:rsidRPr="00CF5145">
        <w:rPr>
          <w:rFonts w:ascii="Times New Roman" w:hAnsi="Times New Roman" w:cs="Times New Roman"/>
          <w:sz w:val="20"/>
          <w:szCs w:val="20"/>
        </w:rPr>
        <w:t xml:space="preserve">(расшифровка подписи)         </w:t>
      </w:r>
      <w:r w:rsidR="00CF514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F5145">
        <w:rPr>
          <w:rFonts w:ascii="Times New Roman" w:hAnsi="Times New Roman" w:cs="Times New Roman"/>
          <w:sz w:val="20"/>
          <w:szCs w:val="20"/>
        </w:rPr>
        <w:t>(дата)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45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45">
        <w:rPr>
          <w:rFonts w:ascii="Times New Roman" w:hAnsi="Times New Roman" w:cs="Times New Roman"/>
          <w:b/>
          <w:bCs/>
          <w:sz w:val="24"/>
          <w:szCs w:val="24"/>
        </w:rPr>
        <w:t>о расходовании средств на осуществление полномочий депутата</w:t>
      </w:r>
    </w:p>
    <w:p w:rsidR="007B2E4C" w:rsidRPr="00CF5145" w:rsidRDefault="007B2E4C" w:rsidP="007B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45">
        <w:rPr>
          <w:rFonts w:ascii="Times New Roman" w:hAnsi="Times New Roman" w:cs="Times New Roman"/>
          <w:b/>
          <w:bCs/>
          <w:sz w:val="24"/>
          <w:szCs w:val="24"/>
        </w:rPr>
        <w:t>Собрания депутатов Златоустовского городского округа</w:t>
      </w:r>
    </w:p>
    <w:p w:rsidR="007B2E4C" w:rsidRDefault="00CF5145" w:rsidP="007B2E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CF5145" w:rsidRPr="00CF5145" w:rsidRDefault="00CF5145" w:rsidP="007B2E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F5145">
        <w:rPr>
          <w:rFonts w:ascii="Times New Roman" w:hAnsi="Times New Roman" w:cs="Times New Roman"/>
          <w:sz w:val="20"/>
          <w:szCs w:val="20"/>
        </w:rPr>
        <w:t>месяц, год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8"/>
        <w:gridCol w:w="4572"/>
        <w:gridCol w:w="2430"/>
        <w:gridCol w:w="1973"/>
      </w:tblGrid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расходы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Фактически затраченные средства</w:t>
            </w: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D2913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3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связанные с проездом</w:t>
            </w:r>
            <w:r w:rsidRPr="007D2913">
              <w:rPr>
                <w:rFonts w:ascii="Times New Roman" w:hAnsi="Times New Roman" w:cs="Times New Roman"/>
                <w:sz w:val="24"/>
                <w:szCs w:val="24"/>
              </w:rPr>
              <w:t xml:space="preserve"> на всех видах пассажирского транспорта </w:t>
            </w:r>
            <w:r w:rsidRPr="007D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 пользования </w:t>
            </w:r>
            <w:r w:rsidRPr="007D2913">
              <w:rPr>
                <w:rFonts w:ascii="Times New Roman" w:hAnsi="Times New Roman" w:cs="Times New Roman"/>
                <w:sz w:val="24"/>
                <w:szCs w:val="24"/>
              </w:rPr>
              <w:t>(за исключением такси) в пределах Златоустовского городского округа</w:t>
            </w:r>
          </w:p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Услуги проводной и мобильной телефонной связи, услуги доступа к сети Интернет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Почтовые услуги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расходы, связанные с приобретением автомобильного бензина, дизельного или газомоторного топлива для личного, арендованного или предоставленного в безвозмездное пользование автомобиля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специальной литературы, газет и журналов, необходимых для осуществления полномочий депутата, </w:t>
            </w:r>
            <w:r w:rsidRPr="007D2913">
              <w:rPr>
                <w:rFonts w:ascii="Times New Roman" w:hAnsi="Times New Roman" w:cs="Times New Roman"/>
                <w:b/>
                <w:sz w:val="24"/>
                <w:szCs w:val="24"/>
              </w:rPr>
              <w:t>а также расходы, связанные с изготовлением полиграфической продукции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3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проведением собраний избирателей и праздничных мероприятий, проводимых в избирательных округах, </w:t>
            </w:r>
            <w:r w:rsidRPr="007D2913">
              <w:rPr>
                <w:rFonts w:ascii="Times New Roman" w:hAnsi="Times New Roman" w:cs="Times New Roman"/>
                <w:b/>
                <w:sz w:val="24"/>
                <w:szCs w:val="24"/>
              </w:rPr>
              <w:t>а также расходы, связанные с размещением информации о деятельности депутата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4C" w:rsidRPr="007B2E4C" w:rsidTr="007B2E4C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4C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E4C" w:rsidRPr="007B2E4C" w:rsidRDefault="007B2E4C" w:rsidP="007B2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4C">
        <w:rPr>
          <w:rFonts w:ascii="Times New Roman" w:hAnsi="Times New Roman" w:cs="Times New Roman"/>
          <w:sz w:val="24"/>
          <w:szCs w:val="24"/>
        </w:rPr>
        <w:t xml:space="preserve">     Депутат Собрания депутатов Златоустовского городского округа</w:t>
      </w: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4C" w:rsidRPr="007B2E4C" w:rsidRDefault="007B2E4C" w:rsidP="007B2E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B2E4C">
        <w:rPr>
          <w:rFonts w:ascii="Courier New" w:hAnsi="Courier New" w:cs="Courier New"/>
        </w:rPr>
        <w:t xml:space="preserve">     __________________________       ______________</w:t>
      </w:r>
    </w:p>
    <w:p w:rsidR="007B2E4C" w:rsidRPr="00CF5145" w:rsidRDefault="00CF5145" w:rsidP="007B2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145">
        <w:rPr>
          <w:rFonts w:ascii="Times New Roman" w:hAnsi="Times New Roman" w:cs="Times New Roman"/>
          <w:sz w:val="20"/>
          <w:szCs w:val="20"/>
        </w:rPr>
        <w:t xml:space="preserve">               (Ф.И.О.)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F5145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B2E4C" w:rsidRPr="00CF5145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2E4C" w:rsidRPr="00CF5145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2E4C" w:rsidRPr="00CF5145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2E4C" w:rsidRDefault="007B2E4C" w:rsidP="00E84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837BC" w:rsidRDefault="00A46113" w:rsidP="00652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55EFC">
        <w:rPr>
          <w:rFonts w:ascii="Times New Roman" w:hAnsi="Times New Roman" w:cs="Times New Roman"/>
          <w:sz w:val="24"/>
          <w:szCs w:val="24"/>
        </w:rPr>
        <w:t xml:space="preserve">лава </w:t>
      </w:r>
      <w:r w:rsidR="00255EFC"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255E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                 М.Б. </w:t>
      </w:r>
      <w:proofErr w:type="gramStart"/>
      <w:r w:rsidR="009B23CE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sectPr w:rsidR="00A837BC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46F7A"/>
    <w:rsid w:val="00057427"/>
    <w:rsid w:val="00061CDE"/>
    <w:rsid w:val="000755C6"/>
    <w:rsid w:val="0007674B"/>
    <w:rsid w:val="00090D6C"/>
    <w:rsid w:val="000917B7"/>
    <w:rsid w:val="00091EF7"/>
    <w:rsid w:val="00093E51"/>
    <w:rsid w:val="000B5C59"/>
    <w:rsid w:val="000D59AD"/>
    <w:rsid w:val="000E2A57"/>
    <w:rsid w:val="00102887"/>
    <w:rsid w:val="00111C43"/>
    <w:rsid w:val="0011400A"/>
    <w:rsid w:val="00120272"/>
    <w:rsid w:val="001332CB"/>
    <w:rsid w:val="001343DC"/>
    <w:rsid w:val="001370C8"/>
    <w:rsid w:val="001420D7"/>
    <w:rsid w:val="001518EC"/>
    <w:rsid w:val="00154303"/>
    <w:rsid w:val="00154670"/>
    <w:rsid w:val="00187CDA"/>
    <w:rsid w:val="00195134"/>
    <w:rsid w:val="00195E9D"/>
    <w:rsid w:val="001965D2"/>
    <w:rsid w:val="001A6F93"/>
    <w:rsid w:val="001B4200"/>
    <w:rsid w:val="001C55DE"/>
    <w:rsid w:val="001F48AD"/>
    <w:rsid w:val="00214256"/>
    <w:rsid w:val="00216B48"/>
    <w:rsid w:val="00217500"/>
    <w:rsid w:val="002300A9"/>
    <w:rsid w:val="00232E73"/>
    <w:rsid w:val="00241814"/>
    <w:rsid w:val="00243442"/>
    <w:rsid w:val="00246B71"/>
    <w:rsid w:val="00251940"/>
    <w:rsid w:val="00255EFC"/>
    <w:rsid w:val="0026065F"/>
    <w:rsid w:val="002951E2"/>
    <w:rsid w:val="00296C90"/>
    <w:rsid w:val="002A0328"/>
    <w:rsid w:val="002A238C"/>
    <w:rsid w:val="002B2B2F"/>
    <w:rsid w:val="002C513D"/>
    <w:rsid w:val="002D3F22"/>
    <w:rsid w:val="002E1B49"/>
    <w:rsid w:val="002F6B1F"/>
    <w:rsid w:val="0030346A"/>
    <w:rsid w:val="0031244E"/>
    <w:rsid w:val="00317D60"/>
    <w:rsid w:val="0032421F"/>
    <w:rsid w:val="003518C1"/>
    <w:rsid w:val="00365637"/>
    <w:rsid w:val="003775FB"/>
    <w:rsid w:val="00380704"/>
    <w:rsid w:val="003908F4"/>
    <w:rsid w:val="003A06D6"/>
    <w:rsid w:val="003A299F"/>
    <w:rsid w:val="003A599A"/>
    <w:rsid w:val="003C27AA"/>
    <w:rsid w:val="00421955"/>
    <w:rsid w:val="00431F47"/>
    <w:rsid w:val="00434BC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373C6"/>
    <w:rsid w:val="005710C4"/>
    <w:rsid w:val="00571C3C"/>
    <w:rsid w:val="00584340"/>
    <w:rsid w:val="00584F60"/>
    <w:rsid w:val="005868D7"/>
    <w:rsid w:val="005B39F8"/>
    <w:rsid w:val="005C576B"/>
    <w:rsid w:val="005C7A89"/>
    <w:rsid w:val="005D4C0A"/>
    <w:rsid w:val="005F44EE"/>
    <w:rsid w:val="005F5378"/>
    <w:rsid w:val="00601A3F"/>
    <w:rsid w:val="006121EB"/>
    <w:rsid w:val="006221DC"/>
    <w:rsid w:val="006448D4"/>
    <w:rsid w:val="00646885"/>
    <w:rsid w:val="00652673"/>
    <w:rsid w:val="0067000E"/>
    <w:rsid w:val="006727CE"/>
    <w:rsid w:val="00676C7D"/>
    <w:rsid w:val="006B123F"/>
    <w:rsid w:val="006D1E61"/>
    <w:rsid w:val="006E0F76"/>
    <w:rsid w:val="006F04BD"/>
    <w:rsid w:val="006F20C0"/>
    <w:rsid w:val="006F52F7"/>
    <w:rsid w:val="00702B0B"/>
    <w:rsid w:val="00703E5B"/>
    <w:rsid w:val="00705806"/>
    <w:rsid w:val="00705C93"/>
    <w:rsid w:val="00706DBC"/>
    <w:rsid w:val="00710EF5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962CB"/>
    <w:rsid w:val="007B2C97"/>
    <w:rsid w:val="007B2E4C"/>
    <w:rsid w:val="007B3E18"/>
    <w:rsid w:val="007C4145"/>
    <w:rsid w:val="007C5AA7"/>
    <w:rsid w:val="007D2913"/>
    <w:rsid w:val="007D5397"/>
    <w:rsid w:val="007E4013"/>
    <w:rsid w:val="007E568B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2638"/>
    <w:rsid w:val="008E41E9"/>
    <w:rsid w:val="00924276"/>
    <w:rsid w:val="00924295"/>
    <w:rsid w:val="0092606C"/>
    <w:rsid w:val="0092703E"/>
    <w:rsid w:val="00927176"/>
    <w:rsid w:val="00930CF6"/>
    <w:rsid w:val="0097139A"/>
    <w:rsid w:val="00976ECD"/>
    <w:rsid w:val="00987A56"/>
    <w:rsid w:val="009A77E8"/>
    <w:rsid w:val="009B23CE"/>
    <w:rsid w:val="009B4077"/>
    <w:rsid w:val="009C0D49"/>
    <w:rsid w:val="009C6CD0"/>
    <w:rsid w:val="009E5E44"/>
    <w:rsid w:val="009E71E8"/>
    <w:rsid w:val="009E7F8E"/>
    <w:rsid w:val="009F0547"/>
    <w:rsid w:val="00A03837"/>
    <w:rsid w:val="00A245CB"/>
    <w:rsid w:val="00A30061"/>
    <w:rsid w:val="00A33CFA"/>
    <w:rsid w:val="00A46113"/>
    <w:rsid w:val="00A52264"/>
    <w:rsid w:val="00A65301"/>
    <w:rsid w:val="00A715C6"/>
    <w:rsid w:val="00A837BC"/>
    <w:rsid w:val="00AA1520"/>
    <w:rsid w:val="00AA2CB2"/>
    <w:rsid w:val="00AB1B33"/>
    <w:rsid w:val="00AB3FFF"/>
    <w:rsid w:val="00AE0479"/>
    <w:rsid w:val="00AE1AF8"/>
    <w:rsid w:val="00AE1FE2"/>
    <w:rsid w:val="00AF79FD"/>
    <w:rsid w:val="00B10A77"/>
    <w:rsid w:val="00B27F0C"/>
    <w:rsid w:val="00B3651D"/>
    <w:rsid w:val="00B402F8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36C6"/>
    <w:rsid w:val="00BE3B15"/>
    <w:rsid w:val="00BE7CA4"/>
    <w:rsid w:val="00BF24DD"/>
    <w:rsid w:val="00BF70B5"/>
    <w:rsid w:val="00C345B7"/>
    <w:rsid w:val="00C34B2B"/>
    <w:rsid w:val="00C45513"/>
    <w:rsid w:val="00C60CC4"/>
    <w:rsid w:val="00C75B09"/>
    <w:rsid w:val="00C85295"/>
    <w:rsid w:val="00C87137"/>
    <w:rsid w:val="00CC200F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7542"/>
    <w:rsid w:val="00D44924"/>
    <w:rsid w:val="00D45BF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D42CA"/>
    <w:rsid w:val="00DD79E1"/>
    <w:rsid w:val="00DF2646"/>
    <w:rsid w:val="00DF5BD1"/>
    <w:rsid w:val="00E01926"/>
    <w:rsid w:val="00E14C03"/>
    <w:rsid w:val="00E32068"/>
    <w:rsid w:val="00E34B1F"/>
    <w:rsid w:val="00E352D3"/>
    <w:rsid w:val="00E467A9"/>
    <w:rsid w:val="00E54811"/>
    <w:rsid w:val="00E65784"/>
    <w:rsid w:val="00E71EBE"/>
    <w:rsid w:val="00E7338D"/>
    <w:rsid w:val="00E74EA3"/>
    <w:rsid w:val="00E84402"/>
    <w:rsid w:val="00EA0540"/>
    <w:rsid w:val="00EA3155"/>
    <w:rsid w:val="00EA3F80"/>
    <w:rsid w:val="00EB0267"/>
    <w:rsid w:val="00EB2AE7"/>
    <w:rsid w:val="00ED2805"/>
    <w:rsid w:val="00ED4243"/>
    <w:rsid w:val="00EE27C3"/>
    <w:rsid w:val="00EE4E54"/>
    <w:rsid w:val="00EE5B33"/>
    <w:rsid w:val="00EE78B7"/>
    <w:rsid w:val="00F00944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82941"/>
    <w:rsid w:val="00F91D94"/>
    <w:rsid w:val="00F95E66"/>
    <w:rsid w:val="00F976BC"/>
    <w:rsid w:val="00FA6EFE"/>
    <w:rsid w:val="00FB214F"/>
    <w:rsid w:val="00FB4B03"/>
    <w:rsid w:val="00FB7749"/>
    <w:rsid w:val="00FC0C50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4361.0" TargetMode="External"/><Relationship Id="rId13" Type="http://schemas.openxmlformats.org/officeDocument/2006/relationships/hyperlink" Target="garantF1://19744973.0" TargetMode="External"/><Relationship Id="rId18" Type="http://schemas.openxmlformats.org/officeDocument/2006/relationships/hyperlink" Target="garantF1://8604361.0" TargetMode="External"/><Relationship Id="rId26" Type="http://schemas.openxmlformats.org/officeDocument/2006/relationships/hyperlink" Target="garantF1://74915481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86838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19697049.0" TargetMode="External"/><Relationship Id="rId17" Type="http://schemas.openxmlformats.org/officeDocument/2006/relationships/hyperlink" Target="garantF1://400091624.0" TargetMode="External"/><Relationship Id="rId25" Type="http://schemas.openxmlformats.org/officeDocument/2006/relationships/hyperlink" Target="garantF1://1975858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4915481.0" TargetMode="External"/><Relationship Id="rId20" Type="http://schemas.openxmlformats.org/officeDocument/2006/relationships/hyperlink" Target="garantF1://8681715.0" TargetMode="External"/><Relationship Id="rId29" Type="http://schemas.openxmlformats.org/officeDocument/2006/relationships/hyperlink" Target="garantF1://70003036.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8.0" TargetMode="External"/><Relationship Id="rId24" Type="http://schemas.openxmlformats.org/officeDocument/2006/relationships/hyperlink" Target="garantF1://1975857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58581.0" TargetMode="External"/><Relationship Id="rId23" Type="http://schemas.openxmlformats.org/officeDocument/2006/relationships/hyperlink" Target="garantF1://19744973.0" TargetMode="External"/><Relationship Id="rId28" Type="http://schemas.openxmlformats.org/officeDocument/2006/relationships/hyperlink" Target="garantF1://10064072.4001" TargetMode="External"/><Relationship Id="rId10" Type="http://schemas.openxmlformats.org/officeDocument/2006/relationships/hyperlink" Target="garantF1://8681715.0" TargetMode="External"/><Relationship Id="rId19" Type="http://schemas.openxmlformats.org/officeDocument/2006/relationships/hyperlink" Target="garantF1://8679157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679157.0" TargetMode="External"/><Relationship Id="rId14" Type="http://schemas.openxmlformats.org/officeDocument/2006/relationships/hyperlink" Target="garantF1://19758579.0" TargetMode="External"/><Relationship Id="rId22" Type="http://schemas.openxmlformats.org/officeDocument/2006/relationships/hyperlink" Target="garantF1://19697049.0" TargetMode="External"/><Relationship Id="rId27" Type="http://schemas.openxmlformats.org/officeDocument/2006/relationships/hyperlink" Target="garantF1://400091624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797E7-A37B-4FE6-95EB-FD767FE9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2024-04-16T06:49:00Z</cp:lastPrinted>
  <dcterms:created xsi:type="dcterms:W3CDTF">2024-04-18T07:49:00Z</dcterms:created>
  <dcterms:modified xsi:type="dcterms:W3CDTF">2024-04-18T07:49:00Z</dcterms:modified>
</cp:coreProperties>
</file>